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47" w:rsidRPr="009C7443" w:rsidRDefault="00EC6947" w:rsidP="00EC6947">
      <w:pPr>
        <w:spacing w:after="0" w:line="240" w:lineRule="auto"/>
        <w:jc w:val="right"/>
        <w:rPr>
          <w:rFonts w:ascii="Times New Roman" w:eastAsia="Times New Roman" w:hAnsi="Times New Roman" w:cs="Times New Roman"/>
          <w:b/>
          <w:i/>
          <w:sz w:val="24"/>
          <w:szCs w:val="24"/>
          <w:lang w:val="en-US" w:eastAsia="ru-RU"/>
        </w:rPr>
      </w:pPr>
      <w:bookmarkStart w:id="0" w:name="_GoBack"/>
      <w:proofErr w:type="spellStart"/>
      <w:r w:rsidRPr="009C7443">
        <w:rPr>
          <w:rFonts w:ascii="Times New Roman" w:eastAsia="Times New Roman" w:hAnsi="Times New Roman" w:cs="Times New Roman"/>
          <w:b/>
          <w:i/>
          <w:sz w:val="24"/>
          <w:szCs w:val="24"/>
          <w:lang w:val="en-US" w:eastAsia="ru-RU"/>
        </w:rPr>
        <w:t>Mukaddas</w:t>
      </w:r>
      <w:proofErr w:type="spellEnd"/>
      <w:r w:rsidRPr="009C7443">
        <w:rPr>
          <w:rFonts w:ascii="Times New Roman" w:eastAsia="Times New Roman" w:hAnsi="Times New Roman" w:cs="Times New Roman"/>
          <w:b/>
          <w:i/>
          <w:sz w:val="24"/>
          <w:szCs w:val="24"/>
          <w:lang w:val="en-US" w:eastAsia="ru-RU"/>
        </w:rPr>
        <w:t xml:space="preserve"> A. </w:t>
      </w:r>
      <w:proofErr w:type="spellStart"/>
      <w:r w:rsidRPr="009C7443">
        <w:rPr>
          <w:rFonts w:ascii="Times New Roman" w:eastAsia="Times New Roman" w:hAnsi="Times New Roman" w:cs="Times New Roman"/>
          <w:b/>
          <w:i/>
          <w:sz w:val="24"/>
          <w:szCs w:val="24"/>
          <w:lang w:val="en-US" w:eastAsia="ru-RU"/>
        </w:rPr>
        <w:t>Kuchkarova</w:t>
      </w:r>
      <w:bookmarkEnd w:id="0"/>
      <w:proofErr w:type="spellEnd"/>
      <w:r w:rsidRPr="009C7443">
        <w:rPr>
          <w:rFonts w:ascii="Times New Roman" w:eastAsia="Times New Roman" w:hAnsi="Times New Roman" w:cs="Times New Roman"/>
          <w:b/>
          <w:i/>
          <w:sz w:val="24"/>
          <w:szCs w:val="24"/>
          <w:lang w:val="en-US" w:eastAsia="ru-RU"/>
        </w:rPr>
        <w:t xml:space="preserve">, </w:t>
      </w:r>
    </w:p>
    <w:p w:rsidR="00EC6947" w:rsidRPr="009C7443" w:rsidRDefault="00EC6947" w:rsidP="00EC6947">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Senior Lecturer</w:t>
      </w:r>
    </w:p>
    <w:p w:rsidR="00EC6947" w:rsidRPr="009C7443" w:rsidRDefault="00EC6947" w:rsidP="00EC6947">
      <w:pPr>
        <w:spacing w:after="0" w:line="240" w:lineRule="auto"/>
        <w:jc w:val="right"/>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i/>
          <w:sz w:val="24"/>
          <w:szCs w:val="24"/>
          <w:lang w:val="en-US" w:eastAsia="ru-RU"/>
        </w:rPr>
        <w:t>Andijan</w:t>
      </w:r>
      <w:proofErr w:type="spellEnd"/>
      <w:r w:rsidRPr="009C7443">
        <w:rPr>
          <w:rFonts w:ascii="Times New Roman" w:eastAsia="Times New Roman" w:hAnsi="Times New Roman" w:cs="Times New Roman"/>
          <w:i/>
          <w:sz w:val="24"/>
          <w:szCs w:val="24"/>
          <w:lang w:val="en-US" w:eastAsia="ru-RU"/>
        </w:rPr>
        <w:t xml:space="preserve"> State University</w:t>
      </w:r>
    </w:p>
    <w:p w:rsidR="00EC6947" w:rsidRPr="009C7443" w:rsidRDefault="00EC6947" w:rsidP="00EC6947">
      <w:pPr>
        <w:spacing w:after="0" w:line="240" w:lineRule="auto"/>
        <w:jc w:val="right"/>
        <w:rPr>
          <w:rFonts w:ascii="Times New Roman" w:eastAsia="Times New Roman" w:hAnsi="Times New Roman" w:cs="Times New Roman"/>
          <w:i/>
          <w:sz w:val="24"/>
          <w:szCs w:val="24"/>
          <w:lang w:val="en-US" w:eastAsia="ru-RU"/>
        </w:rPr>
      </w:pPr>
    </w:p>
    <w:p w:rsidR="00EC6947" w:rsidRPr="009C7443" w:rsidRDefault="00EC6947" w:rsidP="00EC6947">
      <w:pPr>
        <w:spacing w:after="0" w:line="240" w:lineRule="auto"/>
        <w:jc w:val="right"/>
        <w:rPr>
          <w:rFonts w:ascii="Times New Roman" w:eastAsia="Times New Roman" w:hAnsi="Times New Roman" w:cs="Times New Roman"/>
          <w:i/>
          <w:sz w:val="24"/>
          <w:szCs w:val="24"/>
          <w:lang w:val="en-US" w:eastAsia="ru-RU"/>
        </w:rPr>
      </w:pPr>
      <w:proofErr w:type="spellStart"/>
      <w:r w:rsidRPr="009C7443">
        <w:rPr>
          <w:rFonts w:ascii="Times New Roman" w:eastAsia="Times New Roman" w:hAnsi="Times New Roman" w:cs="Times New Roman"/>
          <w:b/>
          <w:i/>
          <w:sz w:val="24"/>
          <w:szCs w:val="24"/>
          <w:lang w:val="en-US" w:eastAsia="ru-RU"/>
        </w:rPr>
        <w:t>Makhamatrasulzhon</w:t>
      </w:r>
      <w:proofErr w:type="spellEnd"/>
      <w:r w:rsidRPr="009C7443">
        <w:rPr>
          <w:rFonts w:ascii="Times New Roman" w:eastAsia="Times New Roman" w:hAnsi="Times New Roman" w:cs="Times New Roman"/>
          <w:b/>
          <w:i/>
          <w:sz w:val="24"/>
          <w:szCs w:val="24"/>
          <w:lang w:val="en-US" w:eastAsia="ru-RU"/>
        </w:rPr>
        <w:t xml:space="preserve"> </w:t>
      </w:r>
      <w:proofErr w:type="spellStart"/>
      <w:r w:rsidRPr="009C7443">
        <w:rPr>
          <w:rFonts w:ascii="Times New Roman" w:eastAsia="Times New Roman" w:hAnsi="Times New Roman" w:cs="Times New Roman"/>
          <w:b/>
          <w:i/>
          <w:sz w:val="24"/>
          <w:szCs w:val="24"/>
          <w:lang w:val="en-US" w:eastAsia="ru-RU"/>
        </w:rPr>
        <w:t>Joraev</w:t>
      </w:r>
      <w:proofErr w:type="spellEnd"/>
      <w:r w:rsidRPr="009C7443">
        <w:rPr>
          <w:rFonts w:ascii="Times New Roman" w:eastAsia="Times New Roman" w:hAnsi="Times New Roman" w:cs="Times New Roman"/>
          <w:i/>
          <w:sz w:val="24"/>
          <w:szCs w:val="24"/>
          <w:lang w:val="en-US" w:eastAsia="ru-RU"/>
        </w:rPr>
        <w:t>,</w:t>
      </w:r>
    </w:p>
    <w:p w:rsidR="00EC6947" w:rsidRPr="009C7443" w:rsidRDefault="00EC6947" w:rsidP="00EC6947">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PhD, Professor,</w:t>
      </w:r>
    </w:p>
    <w:p w:rsidR="00EC6947" w:rsidRPr="009C7443" w:rsidRDefault="00EC6947" w:rsidP="00EC6947">
      <w:pPr>
        <w:spacing w:after="0" w:line="240" w:lineRule="auto"/>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val="en-US" w:eastAsia="ru-RU"/>
        </w:rPr>
        <w:t xml:space="preserve">Tashkent State Pedagogical University </w:t>
      </w:r>
    </w:p>
    <w:p w:rsidR="00EC6947" w:rsidRPr="009C7443" w:rsidRDefault="00EC6947" w:rsidP="00EC6947">
      <w:pPr>
        <w:spacing w:after="0" w:line="240" w:lineRule="auto"/>
        <w:jc w:val="center"/>
        <w:rPr>
          <w:rFonts w:ascii="Times New Roman" w:eastAsia="Times New Roman" w:hAnsi="Times New Roman" w:cs="Times New Roman"/>
          <w:b/>
          <w:sz w:val="24"/>
          <w:szCs w:val="24"/>
          <w:lang w:val="en-US" w:eastAsia="ru-RU"/>
        </w:rPr>
      </w:pPr>
    </w:p>
    <w:p w:rsidR="00EC6947" w:rsidRPr="009C7443" w:rsidRDefault="00EC6947" w:rsidP="00EC6947">
      <w:pPr>
        <w:pStyle w:val="berschrift2"/>
        <w:rPr>
          <w:rFonts w:eastAsia="Times New Roman"/>
          <w:lang w:val="uz-Cyrl-UZ" w:eastAsia="ru-RU"/>
        </w:rPr>
      </w:pPr>
      <w:bookmarkStart w:id="1" w:name="_Toc532931435"/>
      <w:r w:rsidRPr="009C7443">
        <w:rPr>
          <w:rFonts w:eastAsia="Times New Roman"/>
          <w:lang w:val="en-US" w:eastAsia="ru-RU"/>
        </w:rPr>
        <w:t>Realizing Continuity Principle in General Physics Course Study</w:t>
      </w:r>
      <w:bookmarkEnd w:id="1"/>
      <w:r w:rsidRPr="009C7443">
        <w:rPr>
          <w:rFonts w:eastAsia="Times New Roman"/>
          <w:lang w:val="en-US" w:eastAsia="ru-RU"/>
        </w:rPr>
        <w:t xml:space="preserve"> </w:t>
      </w:r>
    </w:p>
    <w:p w:rsidR="00EC6947" w:rsidRPr="009C7443" w:rsidRDefault="00EC6947" w:rsidP="00EC6947">
      <w:pPr>
        <w:spacing w:after="0" w:line="240" w:lineRule="auto"/>
        <w:jc w:val="center"/>
        <w:rPr>
          <w:rFonts w:ascii="Times New Roman" w:eastAsia="Times New Roman" w:hAnsi="Times New Roman" w:cs="Times New Roman"/>
          <w:b/>
          <w:i/>
          <w:sz w:val="24"/>
          <w:szCs w:val="24"/>
          <w:lang w:val="uz-Cyrl-UZ" w:eastAsia="ru-RU"/>
        </w:rPr>
      </w:pPr>
    </w:p>
    <w:p w:rsidR="00EC6947" w:rsidRPr="009C7443" w:rsidRDefault="00EC6947" w:rsidP="00EC6947">
      <w:pPr>
        <w:spacing w:after="0" w:line="240" w:lineRule="auto"/>
        <w:jc w:val="both"/>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b/>
          <w:bCs/>
          <w:i/>
          <w:sz w:val="24"/>
          <w:szCs w:val="24"/>
          <w:lang w:val="en-US" w:eastAsia="ru-RU"/>
        </w:rPr>
        <w:t>Key words:</w:t>
      </w:r>
      <w:r w:rsidRPr="009C7443">
        <w:rPr>
          <w:rFonts w:ascii="Times New Roman" w:eastAsia="Times New Roman" w:hAnsi="Times New Roman" w:cs="Times New Roman"/>
          <w:i/>
          <w:sz w:val="24"/>
          <w:szCs w:val="24"/>
          <w:lang w:val="en-US" w:eastAsia="ru-RU"/>
        </w:rPr>
        <w:t xml:space="preserve"> principle of continuity, methodology, didactics, principle of correspondence, distribution function, probability of a state, methodological and didactic aspect.</w:t>
      </w:r>
    </w:p>
    <w:p w:rsidR="00EC6947" w:rsidRDefault="00EC6947" w:rsidP="00EC6947">
      <w:pPr>
        <w:spacing w:after="0" w:line="240" w:lineRule="auto"/>
        <w:jc w:val="both"/>
        <w:rPr>
          <w:rFonts w:ascii="Times New Roman" w:eastAsia="Times New Roman" w:hAnsi="Times New Roman" w:cs="Times New Roman"/>
          <w:b/>
          <w:bCs/>
          <w:i/>
          <w:sz w:val="24"/>
          <w:szCs w:val="24"/>
          <w:lang w:val="en-US" w:eastAsia="ru-RU"/>
        </w:rPr>
      </w:pPr>
    </w:p>
    <w:p w:rsidR="00EC6947" w:rsidRPr="009C7443" w:rsidRDefault="00EC6947" w:rsidP="00EC6947">
      <w:pPr>
        <w:spacing w:after="0" w:line="240" w:lineRule="auto"/>
        <w:jc w:val="both"/>
        <w:rPr>
          <w:rFonts w:ascii="Calibri" w:eastAsia="Times New Roman" w:hAnsi="Calibri" w:cs="Times New Roman"/>
          <w:i/>
          <w:sz w:val="24"/>
          <w:szCs w:val="24"/>
          <w:lang w:val="en-US" w:eastAsia="ru-RU"/>
        </w:rPr>
      </w:pPr>
      <w:r w:rsidRPr="009C7443">
        <w:rPr>
          <w:rFonts w:ascii="Times New Roman" w:eastAsia="Times New Roman" w:hAnsi="Times New Roman" w:cs="Times New Roman"/>
          <w:b/>
          <w:bCs/>
          <w:i/>
          <w:sz w:val="24"/>
          <w:szCs w:val="24"/>
          <w:lang w:val="en-US" w:eastAsia="ru-RU"/>
        </w:rPr>
        <w:t>Annotation:</w:t>
      </w:r>
      <w:r w:rsidRPr="009C7443">
        <w:rPr>
          <w:rFonts w:ascii="Times New Roman" w:eastAsia="Times New Roman" w:hAnsi="Times New Roman" w:cs="Times New Roman"/>
          <w:i/>
          <w:sz w:val="24"/>
          <w:szCs w:val="24"/>
          <w:lang w:val="en-US" w:eastAsia="ru-RU"/>
        </w:rPr>
        <w:t xml:space="preserve"> the methodological and didactic bases for realization of principles of continuity in study of general physics course in higher educational institutions are presented in the paper.</w:t>
      </w:r>
    </w:p>
    <w:p w:rsidR="00EC6947" w:rsidRPr="009C7443" w:rsidRDefault="00EC6947" w:rsidP="00EC6947">
      <w:pPr>
        <w:suppressAutoHyphens/>
        <w:spacing w:after="0" w:line="240" w:lineRule="auto"/>
        <w:jc w:val="both"/>
        <w:rPr>
          <w:rFonts w:ascii="Times New Roman" w:eastAsia="Courier New" w:hAnsi="Times New Roman" w:cs="Liberation Mono"/>
          <w:i/>
          <w:sz w:val="24"/>
          <w:szCs w:val="24"/>
          <w:lang w:val="en-US" w:eastAsia="zh-CN"/>
        </w:rPr>
      </w:pPr>
      <w:bookmarkStart w:id="2" w:name="tw-target-text"/>
      <w:bookmarkEnd w:id="2"/>
    </w:p>
    <w:p w:rsidR="00EC6947" w:rsidRPr="009C7443" w:rsidRDefault="00EC6947" w:rsidP="00EC6947">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Известно, что курс общей физики в педвузах и университетах является одним из основных в подготовке учителя физики Этот курс содержит все основные сведения о важнейших физических фактах и понятиях, законах и принципах, в нём органически сочетаются вопросы классической и современной физики с четким определением границ, в пределах которых справедливы те или иные физические концепции, модели и теории.</w:t>
      </w:r>
    </w:p>
    <w:p w:rsidR="00EC6947" w:rsidRPr="009C7443" w:rsidRDefault="00EC6947" w:rsidP="00EC6947">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Курс общей физики формирует у студентов представление о физике как науке, имеющий экспериментальную основу, знакомит с историей  важнейших  физических открытий и возникновением идей, фактов, понятий, теорий и закономерностей. Показывает вклад выдающихся учёных разных стран в развитие физической науки. Важной задачей курсо общей физики является формирование у студентов научного мировоззрения и умения творчески пользоваться диалектическим методом.</w:t>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val="uz-Cyrl-UZ" w:eastAsia="ru-RU"/>
        </w:rPr>
        <w:t xml:space="preserve">С философской точки зрения принцип или закон преемственности в физической науке проявляется в виде принципа соответствие, который ввел Н.Бор 1918 году. Согласно этому принципу при выполнении определенных условий, из новой теории следуют результаты предыдущей теории. В качестве конкретных примеров можно привести переход основных результатов теории относительности в результаты классической механики , когда скорость намного меньше чем скорости света, т.е. </w:t>
      </w:r>
      <w:r w:rsidRPr="009C7443">
        <w:rPr>
          <w:rFonts w:ascii="Times New Roman" w:eastAsia="Times New Roman" w:hAnsi="Times New Roman" w:cs="Times New Roman"/>
          <w:position w:val="-6"/>
          <w:sz w:val="24"/>
          <w:szCs w:val="24"/>
          <w:lang w:val="uz-Cyrl-UZ" w:eastAsia="ru-RU"/>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3.95pt" o:ole="">
            <v:imagedata r:id="rId5" o:title=""/>
          </v:shape>
          <o:OLEObject Type="Embed" ProgID="Equation.3" ShapeID="_x0000_i1025" DrawAspect="Content" ObjectID="_1606734352" r:id="rId6"/>
        </w:object>
      </w:r>
      <m:oMath>
        <m:r>
          <w:rPr>
            <w:rFonts w:ascii="Cambria Math" w:eastAsia="Calibri" w:hAnsi="Cambria Math" w:cs="Times New Roman"/>
            <w:sz w:val="28"/>
            <w:szCs w:val="28"/>
          </w:rPr>
          <m:t xml:space="preserve"> </m:t>
        </m:r>
      </m:oMath>
    </w:p>
    <w:p w:rsidR="00EC6947" w:rsidRPr="009C7443" w:rsidRDefault="00EC6947" w:rsidP="00EC6947">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sz w:val="24"/>
          <w:szCs w:val="24"/>
          <w:lang w:val="uz-Cyrl-UZ" w:eastAsia="ru-RU"/>
        </w:rPr>
        <w:t>Следует отметить, что существенным недостатком содержания курса общей физики является отсутствие достаточного внимания на методологическим вопросам физики, только во введении предусмотрено ознакомление студентов с методологией физики, что явно недостаточно для подготовки учителя физики высокой квалификации. С другой стороны, не определено содержание и не разработана методика изложения методологических вопросов в курсе общей физики, т.е. эта важная проблема ещё не решена на достаточном научно-методическом уровне.</w:t>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val="uz-Cyrl-UZ" w:eastAsia="ru-RU"/>
        </w:rPr>
        <w:t xml:space="preserve">Если обратиться учебным пособиям и учебникам по курсу общей физики для физических специальностей вузов, особое место занимает “Молекулярная физика А.К.Кикоина и </w:t>
      </w:r>
      <w:r w:rsidRPr="009C7443">
        <w:rPr>
          <w:rFonts w:ascii="Times New Roman" w:eastAsia="Times New Roman" w:hAnsi="Times New Roman" w:cs="Times New Roman"/>
          <w:sz w:val="24"/>
          <w:szCs w:val="24"/>
          <w:lang w:val="uz-Cyrl-UZ" w:eastAsia="ru-RU"/>
        </w:rPr>
        <w:lastRenderedPageBreak/>
        <w:t>И.К.Кикоина (</w:t>
      </w:r>
      <w:r w:rsidRPr="009C7443">
        <w:rPr>
          <w:rFonts w:ascii="Times New Roman" w:eastAsia="Times New Roman" w:hAnsi="Times New Roman" w:cs="Times New Roman"/>
          <w:sz w:val="24"/>
          <w:szCs w:val="24"/>
          <w:lang w:eastAsia="ru-RU"/>
        </w:rPr>
        <w:t>3</w:t>
      </w:r>
      <w:r w:rsidRPr="009C7443">
        <w:rPr>
          <w:rFonts w:ascii="Times New Roman" w:eastAsia="Times New Roman" w:hAnsi="Times New Roman" w:cs="Times New Roman"/>
          <w:sz w:val="24"/>
          <w:szCs w:val="24"/>
          <w:lang w:val="uz-Cyrl-UZ" w:eastAsia="ru-RU"/>
        </w:rPr>
        <w:t>),А.Н.Матвеева (4)а также второй том “Общего курса физики” Д.В.Сивухина “Термодинамика и молекулярная физика” (</w:t>
      </w:r>
      <w:r w:rsidRPr="009C7443">
        <w:rPr>
          <w:rFonts w:ascii="Times New Roman" w:eastAsia="Times New Roman" w:hAnsi="Times New Roman" w:cs="Times New Roman"/>
          <w:sz w:val="24"/>
          <w:szCs w:val="24"/>
          <w:lang w:eastAsia="ru-RU"/>
        </w:rPr>
        <w:t>5</w:t>
      </w:r>
      <w:r w:rsidRPr="009C7443">
        <w:rPr>
          <w:rFonts w:ascii="Times New Roman" w:eastAsia="Times New Roman" w:hAnsi="Times New Roman" w:cs="Times New Roman"/>
          <w:sz w:val="24"/>
          <w:szCs w:val="24"/>
          <w:lang w:val="uz-Cyrl-UZ" w:eastAsia="ru-RU"/>
        </w:rPr>
        <w:t xml:space="preserve">). </w:t>
      </w:r>
      <w:r w:rsidRPr="009C7443">
        <w:rPr>
          <w:rFonts w:ascii="Times New Roman" w:eastAsia="Times New Roman" w:hAnsi="Times New Roman" w:cs="Times New Roman"/>
          <w:sz w:val="24"/>
          <w:szCs w:val="24"/>
          <w:lang w:eastAsia="ru-RU"/>
        </w:rPr>
        <w:t xml:space="preserve"> В пособии Кикоиных, Сивухина и Матвеева отведено широкое место статистике, уделено внимание статистическому характеру термодинамических параметров, даётся понятия вероятности и функции распределения.</w:t>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С целью установления преемственности в изучении молекулярной физики составлена таблица 1. Как видно из этой таблицы, основное содержание раздела «Молекулярная физика и введение в термодинамику» курса общей физики органически входит в молекулярную физику средней школы, которая изучается в 9 классе школы, и АЛ и ПК. </w:t>
      </w:r>
    </w:p>
    <w:p w:rsidR="00EC6947" w:rsidRPr="009C7443" w:rsidRDefault="00EC6947" w:rsidP="00EC6947">
      <w:pPr>
        <w:jc w:val="right"/>
        <w:rPr>
          <w:rFonts w:ascii="Times New Roman" w:eastAsia="Times New Roman" w:hAnsi="Times New Roman" w:cs="Times New Roman"/>
          <w:i/>
          <w:sz w:val="24"/>
          <w:szCs w:val="24"/>
          <w:lang w:val="en-US" w:eastAsia="ru-RU"/>
        </w:rPr>
      </w:pPr>
      <w:r w:rsidRPr="009C7443">
        <w:rPr>
          <w:rFonts w:ascii="Times New Roman" w:eastAsia="Times New Roman" w:hAnsi="Times New Roman" w:cs="Times New Roman"/>
          <w:i/>
          <w:sz w:val="24"/>
          <w:szCs w:val="24"/>
          <w:lang w:eastAsia="ru-RU"/>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708"/>
        <w:gridCol w:w="3171"/>
      </w:tblGrid>
      <w:tr w:rsidR="00EC6947" w:rsidRPr="009C7443" w:rsidTr="00B15F6F">
        <w:tc>
          <w:tcPr>
            <w:tcW w:w="3369" w:type="dxa"/>
            <w:shd w:val="clear" w:color="auto" w:fill="auto"/>
          </w:tcPr>
          <w:p w:rsidR="00EC6947" w:rsidRPr="009C7443" w:rsidRDefault="00EC6947" w:rsidP="00B15F6F">
            <w:pPr>
              <w:spacing w:after="0"/>
              <w:jc w:val="center"/>
              <w:rPr>
                <w:rFonts w:ascii="Times New Roman" w:eastAsia="Times New Roman" w:hAnsi="Times New Roman" w:cs="Times New Roman"/>
                <w:b/>
                <w:sz w:val="24"/>
                <w:szCs w:val="24"/>
                <w:lang w:eastAsia="ru-RU"/>
              </w:rPr>
            </w:pPr>
            <w:r w:rsidRPr="009C7443">
              <w:rPr>
                <w:rFonts w:ascii="Times New Roman" w:eastAsia="Times New Roman" w:hAnsi="Times New Roman" w:cs="Times New Roman"/>
                <w:b/>
                <w:sz w:val="24"/>
                <w:szCs w:val="24"/>
                <w:lang w:eastAsia="ru-RU"/>
              </w:rPr>
              <w:t>Молекулярная физика курса общей физики</w:t>
            </w:r>
          </w:p>
        </w:tc>
        <w:tc>
          <w:tcPr>
            <w:tcW w:w="2835" w:type="dxa"/>
            <w:shd w:val="clear" w:color="auto" w:fill="auto"/>
          </w:tcPr>
          <w:p w:rsidR="00EC6947" w:rsidRPr="009C7443" w:rsidRDefault="00EC6947" w:rsidP="00B15F6F">
            <w:pPr>
              <w:spacing w:after="0"/>
              <w:jc w:val="center"/>
              <w:rPr>
                <w:rFonts w:ascii="Times New Roman" w:eastAsia="Times New Roman" w:hAnsi="Times New Roman" w:cs="Times New Roman"/>
                <w:b/>
                <w:sz w:val="24"/>
                <w:szCs w:val="24"/>
                <w:lang w:eastAsia="ru-RU"/>
              </w:rPr>
            </w:pPr>
            <w:r w:rsidRPr="009C7443">
              <w:rPr>
                <w:rFonts w:ascii="Times New Roman" w:eastAsia="Times New Roman" w:hAnsi="Times New Roman" w:cs="Times New Roman"/>
                <w:b/>
                <w:sz w:val="24"/>
                <w:szCs w:val="24"/>
                <w:lang w:eastAsia="ru-RU"/>
              </w:rPr>
              <w:t>Молекулярная физика средней школы</w:t>
            </w:r>
          </w:p>
        </w:tc>
        <w:tc>
          <w:tcPr>
            <w:tcW w:w="3366" w:type="dxa"/>
            <w:shd w:val="clear" w:color="auto" w:fill="auto"/>
          </w:tcPr>
          <w:p w:rsidR="00EC6947" w:rsidRPr="009C7443" w:rsidRDefault="00EC6947" w:rsidP="00B15F6F">
            <w:pPr>
              <w:spacing w:after="0"/>
              <w:jc w:val="center"/>
              <w:rPr>
                <w:rFonts w:ascii="Times New Roman" w:eastAsia="Times New Roman" w:hAnsi="Times New Roman" w:cs="Times New Roman"/>
                <w:b/>
                <w:sz w:val="24"/>
                <w:szCs w:val="24"/>
                <w:lang w:eastAsia="ru-RU"/>
              </w:rPr>
            </w:pPr>
            <w:r w:rsidRPr="009C7443">
              <w:rPr>
                <w:rFonts w:ascii="Times New Roman" w:eastAsia="Times New Roman" w:hAnsi="Times New Roman" w:cs="Times New Roman"/>
                <w:b/>
                <w:sz w:val="24"/>
                <w:szCs w:val="24"/>
                <w:lang w:eastAsia="ru-RU"/>
              </w:rPr>
              <w:t>Молекулярная физика АЛ и ПК</w:t>
            </w:r>
          </w:p>
        </w:tc>
      </w:tr>
      <w:tr w:rsidR="00EC6947" w:rsidRPr="009C7443" w:rsidTr="00B15F6F">
        <w:tc>
          <w:tcPr>
            <w:tcW w:w="3369" w:type="dxa"/>
            <w:shd w:val="clear" w:color="auto" w:fill="auto"/>
          </w:tcPr>
          <w:p w:rsidR="00EC6947" w:rsidRPr="009C7443" w:rsidRDefault="00EC6947" w:rsidP="00B15F6F">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Основы молекулярно-кинетической теории газов. Абсолютная температура.</w:t>
            </w:r>
          </w:p>
          <w:p w:rsidR="00EC6947" w:rsidRPr="009C7443" w:rsidRDefault="00EC6947" w:rsidP="00B15F6F">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Идеальный газ. Уравнение Менделеева-Клапейрона. Газовые законы. Истолкование понятий давления и абсолютной температуры. Измерение скоростей молекул. Распределение Максвелла. Барометрическая формула. Распределения Максвелла-Больцмана. Распределения энергии молекул по степеням свободы. Флуктуация в идеальном газе и её проявление. Реальные газы. Уравнение Ван-дер-Ваальса. Критическое состояние и критические параметры. 1 закон термодинамики и его применение к изопроцессам и теплоёмкости. Обратимые и необратимые процессы. 2- закон термодинамики. Энтропия.</w:t>
            </w:r>
          </w:p>
        </w:tc>
        <w:tc>
          <w:tcPr>
            <w:tcW w:w="2835" w:type="dxa"/>
            <w:shd w:val="clear" w:color="auto" w:fill="auto"/>
          </w:tcPr>
          <w:p w:rsidR="00EC6947" w:rsidRPr="009C7443" w:rsidRDefault="00EC6947" w:rsidP="00B15F6F">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 xml:space="preserve">Основы молекулярной физики и термодинамики. Понятие о молекулярно-кинетической теории. Броуновское движения. </w:t>
            </w:r>
          </w:p>
          <w:p w:rsidR="00EC6947" w:rsidRPr="009C7443" w:rsidRDefault="00EC6947" w:rsidP="00B15F6F">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Размер и масса молекул. Концентрация молекул. Количество вещества. Основное уравнение молекулярно кинетической теории идеального газа. Температура Шкала температуры. Скорости движения молекул газа. Внутренняя энергия и работа.</w:t>
            </w:r>
            <w:r w:rsidRPr="009C7443">
              <w:rPr>
                <w:rFonts w:ascii="Times New Roman" w:eastAsia="Times New Roman" w:hAnsi="Times New Roman" w:cs="Times New Roman"/>
                <w:sz w:val="24"/>
                <w:szCs w:val="24"/>
                <w:lang w:val="uz-Cyrl-UZ" w:eastAsia="ru-RU"/>
              </w:rPr>
              <w:t xml:space="preserve"> </w:t>
            </w:r>
            <w:r w:rsidRPr="009C7443">
              <w:rPr>
                <w:rFonts w:ascii="Times New Roman" w:eastAsia="Times New Roman" w:hAnsi="Times New Roman" w:cs="Times New Roman"/>
                <w:sz w:val="24"/>
                <w:szCs w:val="24"/>
                <w:lang w:eastAsia="ru-RU"/>
              </w:rPr>
              <w:t xml:space="preserve">Количество теплоты. Удельная теплоёмкость. Удельная теплота сгорания. Уравнения </w:t>
            </w:r>
            <w:r w:rsidRPr="009C7443">
              <w:rPr>
                <w:rFonts w:ascii="Times New Roman" w:eastAsia="Times New Roman" w:hAnsi="Times New Roman" w:cs="Times New Roman"/>
                <w:sz w:val="24"/>
                <w:szCs w:val="24"/>
                <w:lang w:val="uz-Cyrl-UZ" w:eastAsia="ru-RU"/>
              </w:rPr>
              <w:t>и</w:t>
            </w:r>
            <w:r w:rsidRPr="009C7443">
              <w:rPr>
                <w:rFonts w:ascii="Times New Roman" w:eastAsia="Times New Roman" w:hAnsi="Times New Roman" w:cs="Times New Roman"/>
                <w:sz w:val="24"/>
                <w:szCs w:val="24"/>
                <w:lang w:eastAsia="ru-RU"/>
              </w:rPr>
              <w:t xml:space="preserve">зопроцессов. Первый закон термодинамики. </w:t>
            </w:r>
          </w:p>
        </w:tc>
        <w:tc>
          <w:tcPr>
            <w:tcW w:w="3366" w:type="dxa"/>
            <w:shd w:val="clear" w:color="auto" w:fill="auto"/>
          </w:tcPr>
          <w:p w:rsidR="00EC6947" w:rsidRPr="009C7443" w:rsidRDefault="00EC6947" w:rsidP="00B15F6F">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Основные положения молекулярно-кинетической теории и их опытное подтверждения</w:t>
            </w:r>
            <w:r w:rsidRPr="009C7443">
              <w:rPr>
                <w:rFonts w:ascii="Times New Roman" w:eastAsia="Times New Roman" w:hAnsi="Times New Roman" w:cs="Times New Roman"/>
                <w:sz w:val="24"/>
                <w:szCs w:val="24"/>
                <w:lang w:val="uz-Cyrl-UZ" w:eastAsia="ru-RU"/>
              </w:rPr>
              <w:t xml:space="preserve">. </w:t>
            </w:r>
            <w:r w:rsidRPr="009C7443">
              <w:rPr>
                <w:rFonts w:ascii="Times New Roman" w:eastAsia="Times New Roman" w:hAnsi="Times New Roman" w:cs="Times New Roman"/>
                <w:sz w:val="24"/>
                <w:szCs w:val="24"/>
                <w:lang w:eastAsia="ru-RU"/>
              </w:rPr>
              <w:t xml:space="preserve">Броуновское движение. Характеристика и размер молекул. Энергия и взаимодействие молекул. Идеальный газ и его параметры. Основное уравнение молекулярно-кинетической теории идеального газа. Уравнение Менделеева-Клапейрона. Скорости молекул газа. Распределение Максвелла. Опыт Штерна. Изопроцессы в газах и их уравнения. Внутренняя энергия и способы её изменения. Работа и теплота. Теплоёмкость. Первый закон термодинамики и его приложение. Формула Майера. Адиабатический процесс. Обратимые и необратимые процессы. 2- закон термодинамики. </w:t>
            </w:r>
          </w:p>
        </w:tc>
      </w:tr>
    </w:tbl>
    <w:p w:rsidR="00EC6947" w:rsidRPr="009C7443" w:rsidRDefault="00EC6947" w:rsidP="00EC6947">
      <w:pPr>
        <w:spacing w:after="0" w:line="360" w:lineRule="auto"/>
        <w:jc w:val="both"/>
        <w:rPr>
          <w:rFonts w:ascii="Times New Roman" w:eastAsia="Times New Roman" w:hAnsi="Times New Roman" w:cs="Times New Roman"/>
          <w:sz w:val="28"/>
          <w:szCs w:val="28"/>
          <w:lang w:eastAsia="ru-RU"/>
        </w:rPr>
      </w:pP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lastRenderedPageBreak/>
        <w:t>Естественно, хотя название многих тем совпадает, но уровень изложения материала существенно отличается не только по своему содержанию, но и глубиной изложения. Следует отметить, что в курсе физики средней школы, АЛ и ПК на достаточном уровне не используются вероятностно-статистические идеи и понятия. В школьном курсе при изучении темы «Скорость молекул газа» даётся качественное объяснение, основанное на средней квадратичной скорости, получаемой из связи средней кинетической энергии частиц и абсолютной температуры. Затем оно обосновывается на основе опыта Штерна. В курсе общей физики этот вопрос изучается на основе распределения скоростей Максвелла. Сначала выводится выражение этого распределения. Затем на его основе строится график функции распределения, из него находят различные характеристические скорости. Доказывается, что молекулы обладают скоростями, лежащими в широком спектре скоростей, начиная от нуля и кончая большими значениями скорости. С целью доказательства истинности распределения Максвелла здесь подробно рассматривается опыт Штерна.</w:t>
      </w:r>
    </w:p>
    <w:p w:rsidR="00EC6947" w:rsidRDefault="00EC6947" w:rsidP="00EC69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lastRenderedPageBreak/>
        <w:t>На основе вышеизложенного можно дать следующее определение принципа преемственности при изучении физики: согласно которой этот принцип характеризует правильное распределение учебного материала по ступеням обучения, а также устанавливает связи между ними, а также их развитие по этапам обучения. Схематически это определение можно представить следующим образом:</w:t>
      </w:r>
    </w:p>
    <w:p w:rsidR="00EC6947" w:rsidRPr="009C7443" w:rsidRDefault="00EC6947" w:rsidP="00EC6947">
      <w:pPr>
        <w:jc w:val="both"/>
        <w:rPr>
          <w:rFonts w:ascii="Times New Roman" w:eastAsia="Times New Roman" w:hAnsi="Times New Roman" w:cs="Times New Roman"/>
          <w:sz w:val="24"/>
          <w:szCs w:val="24"/>
          <w:lang w:val="uz-Cyrl-UZ" w:eastAsia="ru-RU"/>
        </w:rPr>
      </w:pPr>
      <w:r w:rsidRPr="009C7443">
        <w:rPr>
          <w:rFonts w:ascii="Times New Roman" w:eastAsia="Times New Roman" w:hAnsi="Times New Roman" w:cs="Times New Roman"/>
          <w:noProof/>
          <w:sz w:val="24"/>
          <w:szCs w:val="24"/>
          <w:lang w:val="de-DE" w:eastAsia="de-DE"/>
        </w:rPr>
        <mc:AlternateContent>
          <mc:Choice Requires="wpg">
            <w:drawing>
              <wp:anchor distT="0" distB="0" distL="114300" distR="114300" simplePos="0" relativeHeight="251659264" behindDoc="0" locked="0" layoutInCell="1" allowOverlap="1" wp14:anchorId="619EF69A" wp14:editId="2A6759CC">
                <wp:simplePos x="0" y="0"/>
                <wp:positionH relativeFrom="column">
                  <wp:posOffset>107315</wp:posOffset>
                </wp:positionH>
                <wp:positionV relativeFrom="paragraph">
                  <wp:posOffset>79375</wp:posOffset>
                </wp:positionV>
                <wp:extent cx="4716145" cy="3265805"/>
                <wp:effectExtent l="6350" t="19685" r="30480" b="38735"/>
                <wp:wrapNone/>
                <wp:docPr id="22"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145" cy="3265805"/>
                          <a:chOff x="1521" y="9538"/>
                          <a:chExt cx="9000" cy="6120"/>
                        </a:xfrm>
                      </wpg:grpSpPr>
                      <wps:wsp>
                        <wps:cNvPr id="23" name="Rectangle 3"/>
                        <wps:cNvSpPr>
                          <a:spLocks noChangeArrowheads="1"/>
                        </wps:cNvSpPr>
                        <wps:spPr bwMode="auto">
                          <a:xfrm>
                            <a:off x="3597" y="10051"/>
                            <a:ext cx="6748" cy="5607"/>
                          </a:xfrm>
                          <a:prstGeom prst="rect">
                            <a:avLst/>
                          </a:prstGeom>
                          <a:solidFill>
                            <a:srgbClr val="CCFFCC"/>
                          </a:solidFill>
                          <a:ln w="76200" cmpd="tri">
                            <a:solidFill>
                              <a:srgbClr val="000000"/>
                            </a:solidFill>
                            <a:miter lim="800000"/>
                            <a:headEnd/>
                            <a:tailEnd/>
                          </a:ln>
                        </wps:spPr>
                        <wps:bodyPr rot="0" vert="horz" wrap="square" lIns="91440" tIns="45720" rIns="91440" bIns="45720" anchor="t" anchorCtr="0" upright="1">
                          <a:noAutofit/>
                        </wps:bodyPr>
                      </wps:wsp>
                      <wps:wsp>
                        <wps:cNvPr id="25" name="Rectangle 4"/>
                        <wps:cNvSpPr>
                          <a:spLocks noChangeArrowheads="1"/>
                        </wps:cNvSpPr>
                        <wps:spPr bwMode="auto">
                          <a:xfrm>
                            <a:off x="5847" y="13786"/>
                            <a:ext cx="2249" cy="1152"/>
                          </a:xfrm>
                          <a:prstGeom prst="rect">
                            <a:avLst/>
                          </a:prstGeom>
                          <a:solidFill>
                            <a:srgbClr val="99CCFF"/>
                          </a:solidFill>
                          <a:ln w="9525">
                            <a:solidFill>
                              <a:srgbClr val="000000"/>
                            </a:solidFill>
                            <a:miter lim="800000"/>
                            <a:headEnd/>
                            <a:tailEnd/>
                          </a:ln>
                        </wps:spPr>
                        <wps:txbx>
                          <w:txbxContent>
                            <w:p w:rsidR="00EC6947" w:rsidRPr="004922F4" w:rsidRDefault="00EC6947" w:rsidP="00EC6947">
                              <w:pPr>
                                <w:rPr>
                                  <w:sz w:val="24"/>
                                  <w:szCs w:val="24"/>
                                  <w:lang w:val="uz-Cyrl-UZ"/>
                                </w:rPr>
                              </w:pPr>
                              <w:r w:rsidRPr="004922F4">
                                <w:rPr>
                                  <w:sz w:val="24"/>
                                  <w:szCs w:val="24"/>
                                  <w:lang w:val="uz-Cyrl-UZ"/>
                                </w:rPr>
                                <w:t xml:space="preserve">Методика преподавания физики </w:t>
                              </w:r>
                              <w:r w:rsidRPr="004922F4">
                                <w:rPr>
                                  <w:rFonts w:cs="Calibri"/>
                                  <w:sz w:val="24"/>
                                  <w:szCs w:val="24"/>
                                  <w:lang w:val="uz-Cyrl-UZ"/>
                                </w:rPr>
                                <w:t>методикас</w:t>
                              </w:r>
                              <w:r w:rsidRPr="004922F4">
                                <w:rPr>
                                  <w:sz w:val="24"/>
                                  <w:szCs w:val="24"/>
                                  <w:lang w:val="uz-Cyrl-UZ"/>
                                </w:rPr>
                                <w:t>и</w:t>
                              </w:r>
                            </w:p>
                          </w:txbxContent>
                        </wps:txbx>
                        <wps:bodyPr rot="0" vert="horz" wrap="square" lIns="91440" tIns="45720" rIns="91440" bIns="45720" anchor="t" anchorCtr="0" upright="1">
                          <a:noAutofit/>
                        </wps:bodyPr>
                      </wps:wsp>
                      <wps:wsp>
                        <wps:cNvPr id="26" name="Rectangle 5"/>
                        <wps:cNvSpPr>
                          <a:spLocks noChangeArrowheads="1"/>
                        </wps:cNvSpPr>
                        <wps:spPr bwMode="auto">
                          <a:xfrm>
                            <a:off x="4289" y="12427"/>
                            <a:ext cx="1211" cy="1251"/>
                          </a:xfrm>
                          <a:prstGeom prst="rect">
                            <a:avLst/>
                          </a:prstGeom>
                          <a:solidFill>
                            <a:srgbClr val="99CCFF"/>
                          </a:solidFill>
                          <a:ln w="9525">
                            <a:solidFill>
                              <a:srgbClr val="000000"/>
                            </a:solidFill>
                            <a:miter lim="800000"/>
                            <a:headEnd/>
                            <a:tailEnd/>
                          </a:ln>
                        </wps:spPr>
                        <wps:txbx>
                          <w:txbxContent>
                            <w:p w:rsidR="00EC6947" w:rsidRPr="004922F4" w:rsidRDefault="00EC6947" w:rsidP="00EC6947">
                              <w:pPr>
                                <w:rPr>
                                  <w:sz w:val="24"/>
                                  <w:szCs w:val="24"/>
                                  <w:lang w:val="uz-Cyrl-UZ"/>
                                </w:rPr>
                              </w:pPr>
                              <w:r w:rsidRPr="004922F4">
                                <w:rPr>
                                  <w:sz w:val="24"/>
                                  <w:szCs w:val="24"/>
                                  <w:lang w:val="uz-Cyrl-UZ"/>
                                </w:rPr>
                                <w:t>Курс общей физикимум.физика курси</w:t>
                              </w:r>
                            </w:p>
                            <w:p w:rsidR="00EC6947" w:rsidRPr="004922F4" w:rsidRDefault="00EC6947" w:rsidP="00EC6947">
                              <w:pPr>
                                <w:jc w:val="center"/>
                                <w:rPr>
                                  <w:sz w:val="24"/>
                                  <w:szCs w:val="24"/>
                                  <w:lang w:val="uz-Cyrl-UZ"/>
                                </w:rPr>
                              </w:pPr>
                            </w:p>
                            <w:p w:rsidR="00EC6947" w:rsidRPr="004922F4" w:rsidRDefault="00EC6947" w:rsidP="00EC6947">
                              <w:pPr>
                                <w:jc w:val="center"/>
                                <w:rPr>
                                  <w:sz w:val="24"/>
                                  <w:szCs w:val="24"/>
                                  <w:lang w:val="uz-Cyrl-UZ"/>
                                </w:rPr>
                              </w:pPr>
                            </w:p>
                          </w:txbxContent>
                        </wps:txbx>
                        <wps:bodyPr rot="0" vert="horz" wrap="square" lIns="91440" tIns="45720" rIns="91440" bIns="45720" anchor="t" anchorCtr="0" upright="1">
                          <a:noAutofit/>
                        </wps:bodyPr>
                      </wps:wsp>
                      <wps:wsp>
                        <wps:cNvPr id="27" name="Rectangle 6"/>
                        <wps:cNvSpPr>
                          <a:spLocks noChangeArrowheads="1"/>
                        </wps:cNvSpPr>
                        <wps:spPr bwMode="auto">
                          <a:xfrm>
                            <a:off x="5847" y="11067"/>
                            <a:ext cx="2076" cy="1190"/>
                          </a:xfrm>
                          <a:prstGeom prst="rect">
                            <a:avLst/>
                          </a:prstGeom>
                          <a:solidFill>
                            <a:srgbClr val="99CCFF"/>
                          </a:solidFill>
                          <a:ln w="9525">
                            <a:solidFill>
                              <a:srgbClr val="000000"/>
                            </a:solidFill>
                            <a:miter lim="800000"/>
                            <a:headEnd/>
                            <a:tailEnd/>
                          </a:ln>
                        </wps:spPr>
                        <wps:txbx>
                          <w:txbxContent>
                            <w:p w:rsidR="00EC6947" w:rsidRPr="004922F4" w:rsidRDefault="00EC6947" w:rsidP="00EC6947">
                              <w:pPr>
                                <w:rPr>
                                  <w:sz w:val="24"/>
                                  <w:szCs w:val="24"/>
                                  <w:lang w:val="uz-Cyrl-UZ"/>
                                </w:rPr>
                              </w:pPr>
                              <w:r w:rsidRPr="004922F4">
                                <w:rPr>
                                  <w:sz w:val="24"/>
                                  <w:szCs w:val="24"/>
                                  <w:lang w:val="uz-Cyrl-UZ"/>
                                </w:rPr>
                                <w:t xml:space="preserve"> </w:t>
                              </w:r>
                              <w:r w:rsidRPr="004922F4">
                                <w:rPr>
                                  <w:sz w:val="24"/>
                                  <w:szCs w:val="24"/>
                                  <w:lang w:val="uz-Cyrl-UZ"/>
                                </w:rPr>
                                <w:t xml:space="preserve">Курс </w:t>
                              </w:r>
                              <w:r w:rsidRPr="004922F4">
                                <w:rPr>
                                  <w:sz w:val="24"/>
                                  <w:szCs w:val="24"/>
                                  <w:lang w:val="uz-Cyrl-UZ"/>
                                </w:rPr>
                                <w:t xml:space="preserve">теорети-ческой физики </w:t>
                              </w:r>
                            </w:p>
                          </w:txbxContent>
                        </wps:txbx>
                        <wps:bodyPr rot="0" vert="horz" wrap="square" lIns="91440" tIns="45720" rIns="91440" bIns="45720" anchor="t" anchorCtr="0" upright="1">
                          <a:noAutofit/>
                        </wps:bodyPr>
                      </wps:wsp>
                      <wps:wsp>
                        <wps:cNvPr id="28" name="Rectangle 7"/>
                        <wps:cNvSpPr>
                          <a:spLocks noChangeArrowheads="1"/>
                        </wps:cNvSpPr>
                        <wps:spPr bwMode="auto">
                          <a:xfrm>
                            <a:off x="7926" y="12427"/>
                            <a:ext cx="2076" cy="849"/>
                          </a:xfrm>
                          <a:prstGeom prst="rect">
                            <a:avLst/>
                          </a:prstGeom>
                          <a:solidFill>
                            <a:srgbClr val="99CCFF"/>
                          </a:solidFill>
                          <a:ln w="9525">
                            <a:solidFill>
                              <a:srgbClr val="000000"/>
                            </a:solidFill>
                            <a:miter lim="800000"/>
                            <a:headEnd/>
                            <a:tailEnd/>
                          </a:ln>
                        </wps:spPr>
                        <wps:txbx>
                          <w:txbxContent>
                            <w:p w:rsidR="00EC6947" w:rsidRPr="004922F4" w:rsidRDefault="00EC6947" w:rsidP="00EC6947">
                              <w:pPr>
                                <w:rPr>
                                  <w:sz w:val="24"/>
                                  <w:szCs w:val="24"/>
                                  <w:lang w:val="uz-Cyrl-UZ"/>
                                </w:rPr>
                              </w:pPr>
                              <w:r w:rsidRPr="004922F4">
                                <w:rPr>
                                  <w:sz w:val="24"/>
                                  <w:szCs w:val="24"/>
                                  <w:lang w:val="uz-Cyrl-UZ"/>
                                </w:rPr>
                                <w:t xml:space="preserve">Дисциплины </w:t>
                              </w:r>
                              <w:r w:rsidRPr="004922F4">
                                <w:rPr>
                                  <w:sz w:val="24"/>
                                  <w:szCs w:val="24"/>
                                  <w:lang w:val="uz-Cyrl-UZ"/>
                                </w:rPr>
                                <w:t>по специальн.</w:t>
                              </w:r>
                            </w:p>
                          </w:txbxContent>
                        </wps:txbx>
                        <wps:bodyPr rot="0" vert="horz" wrap="square" lIns="91440" tIns="45720" rIns="91440" bIns="45720" anchor="t" anchorCtr="0" upright="1">
                          <a:noAutofit/>
                        </wps:bodyPr>
                      </wps:wsp>
                      <wps:wsp>
                        <wps:cNvPr id="29" name="Rectangle 8"/>
                        <wps:cNvSpPr>
                          <a:spLocks noChangeArrowheads="1"/>
                        </wps:cNvSpPr>
                        <wps:spPr bwMode="auto">
                          <a:xfrm>
                            <a:off x="3597" y="14975"/>
                            <a:ext cx="6748" cy="680"/>
                          </a:xfrm>
                          <a:prstGeom prst="rect">
                            <a:avLst/>
                          </a:prstGeom>
                          <a:solidFill>
                            <a:srgbClr val="CCFFCC"/>
                          </a:solidFill>
                          <a:ln w="9525">
                            <a:solidFill>
                              <a:srgbClr val="000000"/>
                            </a:solidFill>
                            <a:miter lim="800000"/>
                            <a:headEnd/>
                            <a:tailEnd/>
                          </a:ln>
                        </wps:spPr>
                        <wps:txbx>
                          <w:txbxContent>
                            <w:p w:rsidR="00EC6947" w:rsidRPr="004922F4" w:rsidRDefault="00EC6947" w:rsidP="00EC6947">
                              <w:pPr>
                                <w:spacing w:after="0" w:line="240" w:lineRule="auto"/>
                                <w:jc w:val="center"/>
                                <w:rPr>
                                  <w:rFonts w:ascii="Times New Roman" w:hAnsi="Times New Roman"/>
                                  <w:b/>
                                  <w:sz w:val="24"/>
                                  <w:szCs w:val="24"/>
                                  <w:lang w:val="uz-Cyrl-UZ"/>
                                </w:rPr>
                              </w:pPr>
                              <w:r w:rsidRPr="004922F4">
                                <w:rPr>
                                  <w:rFonts w:ascii="Times New Roman" w:hAnsi="Times New Roman"/>
                                  <w:b/>
                                  <w:sz w:val="24"/>
                                  <w:szCs w:val="24"/>
                                  <w:lang w:val="uz-Cyrl-UZ"/>
                                </w:rPr>
                                <w:t xml:space="preserve">Качественно и количественно </w:t>
                              </w:r>
                            </w:p>
                          </w:txbxContent>
                        </wps:txbx>
                        <wps:bodyPr rot="0" vert="horz" wrap="square" lIns="91440" tIns="45720" rIns="91440" bIns="45720" anchor="t" anchorCtr="0" upright="1">
                          <a:noAutofit/>
                        </wps:bodyPr>
                      </wps:wsp>
                      <wps:wsp>
                        <wps:cNvPr id="30" name="Rectangle 9"/>
                        <wps:cNvSpPr>
                          <a:spLocks noChangeArrowheads="1"/>
                        </wps:cNvSpPr>
                        <wps:spPr bwMode="auto">
                          <a:xfrm>
                            <a:off x="3597" y="10051"/>
                            <a:ext cx="6748" cy="679"/>
                          </a:xfrm>
                          <a:prstGeom prst="rect">
                            <a:avLst/>
                          </a:prstGeom>
                          <a:solidFill>
                            <a:srgbClr val="CCFFCC"/>
                          </a:solidFill>
                          <a:ln w="9525">
                            <a:solidFill>
                              <a:srgbClr val="000000"/>
                            </a:solidFill>
                            <a:miter lim="800000"/>
                            <a:headEnd/>
                            <a:tailEnd/>
                          </a:ln>
                        </wps:spPr>
                        <wps:txbx>
                          <w:txbxContent>
                            <w:p w:rsidR="00EC6947" w:rsidRPr="004922F4" w:rsidRDefault="00EC6947" w:rsidP="00EC6947">
                              <w:pPr>
                                <w:jc w:val="center"/>
                                <w:rPr>
                                  <w:rFonts w:ascii="Times New Roman" w:hAnsi="Times New Roman"/>
                                  <w:b/>
                                  <w:sz w:val="24"/>
                                  <w:szCs w:val="24"/>
                                  <w:lang w:val="uz-Cyrl-UZ"/>
                                </w:rPr>
                              </w:pPr>
                              <w:r w:rsidRPr="004922F4">
                                <w:rPr>
                                  <w:rFonts w:ascii="Times New Roman" w:hAnsi="Times New Roman"/>
                                  <w:b/>
                                  <w:sz w:val="24"/>
                                  <w:szCs w:val="24"/>
                                  <w:lang w:val="uz-Cyrl-UZ"/>
                                </w:rPr>
                                <w:t xml:space="preserve">Курс </w:t>
                              </w:r>
                              <w:r w:rsidRPr="004922F4">
                                <w:rPr>
                                  <w:rFonts w:ascii="Times New Roman" w:hAnsi="Times New Roman"/>
                                  <w:b/>
                                  <w:sz w:val="24"/>
                                  <w:szCs w:val="24"/>
                                  <w:lang w:val="uz-Cyrl-UZ"/>
                                </w:rPr>
                                <w:t>физика педагогического института</w:t>
                              </w:r>
                            </w:p>
                            <w:p w:rsidR="00EC6947" w:rsidRPr="004922F4" w:rsidRDefault="00EC6947" w:rsidP="00EC6947">
                              <w:pPr>
                                <w:rPr>
                                  <w:rFonts w:ascii="Times New Roman" w:hAnsi="Times New Roman"/>
                                  <w:b/>
                                  <w:sz w:val="24"/>
                                  <w:szCs w:val="24"/>
                                  <w:lang w:val="uz-Cyrl-UZ"/>
                                </w:rPr>
                              </w:pPr>
                            </w:p>
                          </w:txbxContent>
                        </wps:txbx>
                        <wps:bodyPr rot="0" vert="horz" wrap="square" lIns="91440" tIns="45720" rIns="91440" bIns="45720" anchor="t" anchorCtr="0" upright="1">
                          <a:noAutofit/>
                        </wps:bodyPr>
                      </wps:wsp>
                      <wps:wsp>
                        <wps:cNvPr id="31" name="Line 10"/>
                        <wps:cNvCnPr>
                          <a:cxnSpLocks noChangeShapeType="1"/>
                        </wps:cNvCnPr>
                        <wps:spPr bwMode="auto">
                          <a:xfrm>
                            <a:off x="8961" y="11577"/>
                            <a:ext cx="0" cy="85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7926" y="11577"/>
                            <a:ext cx="103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6885" y="13106"/>
                            <a:ext cx="0" cy="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flipV="1">
                            <a:off x="6885" y="12257"/>
                            <a:ext cx="0" cy="849"/>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5674" y="11577"/>
                            <a:ext cx="173"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5"/>
                        <wps:cNvCnPr>
                          <a:cxnSpLocks noChangeShapeType="1"/>
                        </wps:cNvCnPr>
                        <wps:spPr bwMode="auto">
                          <a:xfrm>
                            <a:off x="5674" y="11577"/>
                            <a:ext cx="0" cy="8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6"/>
                        <wps:cNvCnPr>
                          <a:cxnSpLocks noChangeShapeType="1"/>
                        </wps:cNvCnPr>
                        <wps:spPr bwMode="auto">
                          <a:xfrm>
                            <a:off x="5674" y="14296"/>
                            <a:ext cx="173"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5674" y="12936"/>
                            <a:ext cx="0" cy="1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8"/>
                        <wps:cNvCnPr>
                          <a:cxnSpLocks noChangeShapeType="1"/>
                        </wps:cNvCnPr>
                        <wps:spPr bwMode="auto">
                          <a:xfrm>
                            <a:off x="5500" y="12936"/>
                            <a:ext cx="1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flipV="1">
                            <a:off x="5674" y="12257"/>
                            <a:ext cx="0" cy="67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Line 20"/>
                        <wps:cNvCnPr>
                          <a:cxnSpLocks noChangeShapeType="1"/>
                        </wps:cNvCnPr>
                        <wps:spPr bwMode="auto">
                          <a:xfrm>
                            <a:off x="8096" y="14296"/>
                            <a:ext cx="86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21"/>
                        <wps:cNvCnPr>
                          <a:cxnSpLocks noChangeShapeType="1"/>
                        </wps:cNvCnPr>
                        <wps:spPr bwMode="auto">
                          <a:xfrm flipV="1">
                            <a:off x="8961" y="13276"/>
                            <a:ext cx="0" cy="10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2"/>
                        <wps:cNvCnPr>
                          <a:cxnSpLocks noChangeShapeType="1"/>
                        </wps:cNvCnPr>
                        <wps:spPr bwMode="auto">
                          <a:xfrm>
                            <a:off x="10002" y="12936"/>
                            <a:ext cx="519"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23"/>
                        <wps:cNvSpPr>
                          <a:spLocks noChangeArrowheads="1"/>
                        </wps:cNvSpPr>
                        <wps:spPr bwMode="auto">
                          <a:xfrm>
                            <a:off x="1521" y="12427"/>
                            <a:ext cx="1903" cy="1251"/>
                          </a:xfrm>
                          <a:prstGeom prst="rect">
                            <a:avLst/>
                          </a:prstGeom>
                          <a:solidFill>
                            <a:srgbClr val="99CCFF"/>
                          </a:solidFill>
                          <a:ln w="9525">
                            <a:solidFill>
                              <a:srgbClr val="000000"/>
                            </a:solidFill>
                            <a:miter lim="800000"/>
                            <a:headEnd/>
                            <a:tailEnd/>
                          </a:ln>
                        </wps:spPr>
                        <wps:txbx>
                          <w:txbxContent>
                            <w:p w:rsidR="00EC6947" w:rsidRPr="004922F4" w:rsidRDefault="00EC6947" w:rsidP="00EC6947">
                              <w:pPr>
                                <w:spacing w:after="0" w:line="240" w:lineRule="auto"/>
                                <w:rPr>
                                  <w:rFonts w:ascii="Times New Roman" w:hAnsi="Times New Roman"/>
                                  <w:sz w:val="24"/>
                                  <w:szCs w:val="24"/>
                                  <w:lang w:val="uz-Cyrl-UZ"/>
                                </w:rPr>
                              </w:pPr>
                              <w:r w:rsidRPr="004922F4">
                                <w:rPr>
                                  <w:rFonts w:ascii="Times New Roman" w:hAnsi="Times New Roman"/>
                                  <w:sz w:val="24"/>
                                  <w:szCs w:val="24"/>
                                  <w:lang w:val="uz-Cyrl-UZ"/>
                                </w:rPr>
                                <w:t xml:space="preserve">Общеобраз.школа, </w:t>
                              </w:r>
                              <w:r w:rsidRPr="004922F4">
                                <w:rPr>
                                  <w:rFonts w:ascii="Times New Roman" w:hAnsi="Times New Roman"/>
                                  <w:sz w:val="24"/>
                                  <w:szCs w:val="24"/>
                                  <w:lang w:val="uz-Cyrl-UZ"/>
                                </w:rPr>
                                <w:t>АЛ и ПО</w:t>
                              </w:r>
                            </w:p>
                            <w:p w:rsidR="00EC6947" w:rsidRPr="004922F4" w:rsidRDefault="00EC6947" w:rsidP="00EC6947">
                              <w:pPr>
                                <w:spacing w:after="0" w:line="240" w:lineRule="auto"/>
                                <w:rPr>
                                  <w:rFonts w:ascii="Times New Roman" w:hAnsi="Times New Roman"/>
                                  <w:sz w:val="24"/>
                                  <w:szCs w:val="24"/>
                                  <w:lang w:val="uz-Cyrl-UZ"/>
                                </w:rPr>
                              </w:pPr>
                            </w:p>
                            <w:p w:rsidR="00EC6947" w:rsidRPr="004922F4" w:rsidRDefault="00EC6947" w:rsidP="00EC6947">
                              <w:pPr>
                                <w:spacing w:after="0"/>
                                <w:rPr>
                                  <w:rFonts w:ascii="Times New Roman" w:hAnsi="Times New Roman"/>
                                  <w:sz w:val="24"/>
                                  <w:szCs w:val="24"/>
                                  <w:lang w:val="uz-Cyrl-UZ"/>
                                </w:rPr>
                              </w:pPr>
                              <w:r w:rsidRPr="004922F4">
                                <w:rPr>
                                  <w:rFonts w:ascii="Times New Roman" w:hAnsi="Times New Roman"/>
                                  <w:sz w:val="24"/>
                                  <w:szCs w:val="24"/>
                                  <w:lang w:val="uz-Cyrl-UZ"/>
                                </w:rPr>
                                <w:t>качественно</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 xml:space="preserve"> школаУмумтаълиммактаб, АЛ ,КҲК физика курси</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сифат</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 xml:space="preserve"> </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сифат жиҳ.</w:t>
                              </w:r>
                            </w:p>
                            <w:p w:rsidR="00EC6947" w:rsidRPr="004922F4" w:rsidRDefault="00EC6947" w:rsidP="00EC6947">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45" name="Line 24"/>
                        <wps:cNvCnPr>
                          <a:cxnSpLocks noChangeShapeType="1"/>
                        </wps:cNvCnPr>
                        <wps:spPr bwMode="auto">
                          <a:xfrm>
                            <a:off x="1521" y="13138"/>
                            <a:ext cx="1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2386" y="9538"/>
                            <a:ext cx="0" cy="2889"/>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6"/>
                        <wps:cNvCnPr>
                          <a:cxnSpLocks noChangeShapeType="1"/>
                        </wps:cNvCnPr>
                        <wps:spPr bwMode="auto">
                          <a:xfrm>
                            <a:off x="2386" y="9538"/>
                            <a:ext cx="813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27"/>
                        <wps:cNvCnPr>
                          <a:cxnSpLocks noChangeShapeType="1"/>
                        </wps:cNvCnPr>
                        <wps:spPr bwMode="auto">
                          <a:xfrm>
                            <a:off x="10518" y="9538"/>
                            <a:ext cx="0" cy="339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28"/>
                        <wps:cNvCnPr>
                          <a:cxnSpLocks noChangeShapeType="1"/>
                        </wps:cNvCnPr>
                        <wps:spPr bwMode="auto">
                          <a:xfrm>
                            <a:off x="3424" y="12936"/>
                            <a:ext cx="86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EF69A" id="Группа 4" o:spid="_x0000_s1026" style="position:absolute;left:0;text-align:left;margin-left:8.45pt;margin-top:6.25pt;width:371.35pt;height:257.15pt;z-index:251659264" coordorigin="1521,9538" coordsize="900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">
                <v:rect id="Rectangle 3" o:spid="_x0000_s1027" style="position:absolute;left:3597;top:10051;width:6748;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" fillcolor="#cfc" strokeweight="6pt">
                  <v:stroke linestyle="thickBetweenThin"/>
                </v:rect>
                <v:rect id="Rectangle 4" o:spid="_x0000_s1028" style="position:absolute;left:5847;top:13786;width:2249;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" fillcolor="#9cf">
                  <v:textbox>
                    <w:txbxContent>
                      <w:p w:rsidR="00EC6947" w:rsidRPr="004922F4" w:rsidRDefault="00EC6947" w:rsidP="00EC6947">
                        <w:pPr>
                          <w:rPr>
                            <w:sz w:val="24"/>
                            <w:szCs w:val="24"/>
                            <w:lang w:val="uz-Cyrl-UZ"/>
                          </w:rPr>
                        </w:pPr>
                        <w:r w:rsidRPr="004922F4">
                          <w:rPr>
                            <w:sz w:val="24"/>
                            <w:szCs w:val="24"/>
                            <w:lang w:val="uz-Cyrl-UZ"/>
                          </w:rPr>
                          <w:t xml:space="preserve">Методика преподавания физики </w:t>
                        </w:r>
                        <w:r w:rsidRPr="004922F4">
                          <w:rPr>
                            <w:rFonts w:cs="Calibri"/>
                            <w:sz w:val="24"/>
                            <w:szCs w:val="24"/>
                            <w:lang w:val="uz-Cyrl-UZ"/>
                          </w:rPr>
                          <w:t>методикас</w:t>
                        </w:r>
                        <w:r w:rsidRPr="004922F4">
                          <w:rPr>
                            <w:sz w:val="24"/>
                            <w:szCs w:val="24"/>
                            <w:lang w:val="uz-Cyrl-UZ"/>
                          </w:rPr>
                          <w:t>и</w:t>
                        </w:r>
                      </w:p>
                    </w:txbxContent>
                  </v:textbox>
                </v:rect>
                <v:rect id="Rectangle 5" o:spid="_x0000_s1029" style="position:absolute;left:4289;top:12427;width:1211;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" fillcolor="#9cf">
                  <v:textbox>
                    <w:txbxContent>
                      <w:p w:rsidR="00EC6947" w:rsidRPr="004922F4" w:rsidRDefault="00EC6947" w:rsidP="00EC6947">
                        <w:pPr>
                          <w:rPr>
                            <w:sz w:val="24"/>
                            <w:szCs w:val="24"/>
                            <w:lang w:val="uz-Cyrl-UZ"/>
                          </w:rPr>
                        </w:pPr>
                        <w:r w:rsidRPr="004922F4">
                          <w:rPr>
                            <w:sz w:val="24"/>
                            <w:szCs w:val="24"/>
                            <w:lang w:val="uz-Cyrl-UZ"/>
                          </w:rPr>
                          <w:t>Курс общей физикимум.физика курси</w:t>
                        </w:r>
                      </w:p>
                      <w:p w:rsidR="00EC6947" w:rsidRPr="004922F4" w:rsidRDefault="00EC6947" w:rsidP="00EC6947">
                        <w:pPr>
                          <w:jc w:val="center"/>
                          <w:rPr>
                            <w:sz w:val="24"/>
                            <w:szCs w:val="24"/>
                            <w:lang w:val="uz-Cyrl-UZ"/>
                          </w:rPr>
                        </w:pPr>
                      </w:p>
                      <w:p w:rsidR="00EC6947" w:rsidRPr="004922F4" w:rsidRDefault="00EC6947" w:rsidP="00EC6947">
                        <w:pPr>
                          <w:jc w:val="center"/>
                          <w:rPr>
                            <w:sz w:val="24"/>
                            <w:szCs w:val="24"/>
                            <w:lang w:val="uz-Cyrl-UZ"/>
                          </w:rPr>
                        </w:pPr>
                      </w:p>
                    </w:txbxContent>
                  </v:textbox>
                </v:rect>
                <v:rect id="Rectangle 6" o:spid="_x0000_s1030" style="position:absolute;left:5847;top:11067;width:2076;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" fillcolor="#9cf">
                  <v:textbox>
                    <w:txbxContent>
                      <w:p w:rsidR="00EC6947" w:rsidRPr="004922F4" w:rsidRDefault="00EC6947" w:rsidP="00EC6947">
                        <w:pPr>
                          <w:rPr>
                            <w:sz w:val="24"/>
                            <w:szCs w:val="24"/>
                            <w:lang w:val="uz-Cyrl-UZ"/>
                          </w:rPr>
                        </w:pPr>
                        <w:r w:rsidRPr="004922F4">
                          <w:rPr>
                            <w:sz w:val="24"/>
                            <w:szCs w:val="24"/>
                            <w:lang w:val="uz-Cyrl-UZ"/>
                          </w:rPr>
                          <w:t xml:space="preserve"> </w:t>
                        </w:r>
                        <w:r w:rsidRPr="004922F4">
                          <w:rPr>
                            <w:sz w:val="24"/>
                            <w:szCs w:val="24"/>
                            <w:lang w:val="uz-Cyrl-UZ"/>
                          </w:rPr>
                          <w:t xml:space="preserve">Курс </w:t>
                        </w:r>
                        <w:r w:rsidRPr="004922F4">
                          <w:rPr>
                            <w:sz w:val="24"/>
                            <w:szCs w:val="24"/>
                            <w:lang w:val="uz-Cyrl-UZ"/>
                          </w:rPr>
                          <w:t xml:space="preserve">теорети-ческой физики </w:t>
                        </w:r>
                      </w:p>
                    </w:txbxContent>
                  </v:textbox>
                </v:rect>
                <v:rect id="Rectangle 7" o:spid="_x0000_s1031" style="position:absolute;left:7926;top:12427;width:2076;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" fillcolor="#9cf">
                  <v:textbox>
                    <w:txbxContent>
                      <w:p w:rsidR="00EC6947" w:rsidRPr="004922F4" w:rsidRDefault="00EC6947" w:rsidP="00EC6947">
                        <w:pPr>
                          <w:rPr>
                            <w:sz w:val="24"/>
                            <w:szCs w:val="24"/>
                            <w:lang w:val="uz-Cyrl-UZ"/>
                          </w:rPr>
                        </w:pPr>
                        <w:r w:rsidRPr="004922F4">
                          <w:rPr>
                            <w:sz w:val="24"/>
                            <w:szCs w:val="24"/>
                            <w:lang w:val="uz-Cyrl-UZ"/>
                          </w:rPr>
                          <w:t xml:space="preserve">Дисциплины </w:t>
                        </w:r>
                        <w:r w:rsidRPr="004922F4">
                          <w:rPr>
                            <w:sz w:val="24"/>
                            <w:szCs w:val="24"/>
                            <w:lang w:val="uz-Cyrl-UZ"/>
                          </w:rPr>
                          <w:t>по специальн.</w:t>
                        </w:r>
                      </w:p>
                    </w:txbxContent>
                  </v:textbox>
                </v:rect>
                <v:rect id="Rectangle 8" o:spid="_x0000_s1032" style="position:absolute;left:3597;top:14975;width:674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" fillcolor="#cfc">
                  <v:textbox>
                    <w:txbxContent>
                      <w:p w:rsidR="00EC6947" w:rsidRPr="004922F4" w:rsidRDefault="00EC6947" w:rsidP="00EC6947">
                        <w:pPr>
                          <w:spacing w:after="0" w:line="240" w:lineRule="auto"/>
                          <w:jc w:val="center"/>
                          <w:rPr>
                            <w:rFonts w:ascii="Times New Roman" w:hAnsi="Times New Roman"/>
                            <w:b/>
                            <w:sz w:val="24"/>
                            <w:szCs w:val="24"/>
                            <w:lang w:val="uz-Cyrl-UZ"/>
                          </w:rPr>
                        </w:pPr>
                        <w:r w:rsidRPr="004922F4">
                          <w:rPr>
                            <w:rFonts w:ascii="Times New Roman" w:hAnsi="Times New Roman"/>
                            <w:b/>
                            <w:sz w:val="24"/>
                            <w:szCs w:val="24"/>
                            <w:lang w:val="uz-Cyrl-UZ"/>
                          </w:rPr>
                          <w:t xml:space="preserve">Качественно и количественно </w:t>
                        </w:r>
                      </w:p>
                    </w:txbxContent>
                  </v:textbox>
                </v:rect>
                <v:rect id="Rectangle 9" o:spid="_x0000_s1033" style="position:absolute;left:3597;top:10051;width:6748;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" fillcolor="#cfc">
                  <v:textbox>
                    <w:txbxContent>
                      <w:p w:rsidR="00EC6947" w:rsidRPr="004922F4" w:rsidRDefault="00EC6947" w:rsidP="00EC6947">
                        <w:pPr>
                          <w:jc w:val="center"/>
                          <w:rPr>
                            <w:rFonts w:ascii="Times New Roman" w:hAnsi="Times New Roman"/>
                            <w:b/>
                            <w:sz w:val="24"/>
                            <w:szCs w:val="24"/>
                            <w:lang w:val="uz-Cyrl-UZ"/>
                          </w:rPr>
                        </w:pPr>
                        <w:r w:rsidRPr="004922F4">
                          <w:rPr>
                            <w:rFonts w:ascii="Times New Roman" w:hAnsi="Times New Roman"/>
                            <w:b/>
                            <w:sz w:val="24"/>
                            <w:szCs w:val="24"/>
                            <w:lang w:val="uz-Cyrl-UZ"/>
                          </w:rPr>
                          <w:t xml:space="preserve">Курс </w:t>
                        </w:r>
                        <w:r w:rsidRPr="004922F4">
                          <w:rPr>
                            <w:rFonts w:ascii="Times New Roman" w:hAnsi="Times New Roman"/>
                            <w:b/>
                            <w:sz w:val="24"/>
                            <w:szCs w:val="24"/>
                            <w:lang w:val="uz-Cyrl-UZ"/>
                          </w:rPr>
                          <w:t>физика педагогического института</w:t>
                        </w:r>
                      </w:p>
                      <w:p w:rsidR="00EC6947" w:rsidRPr="004922F4" w:rsidRDefault="00EC6947" w:rsidP="00EC6947">
                        <w:pPr>
                          <w:rPr>
                            <w:rFonts w:ascii="Times New Roman" w:hAnsi="Times New Roman"/>
                            <w:b/>
                            <w:sz w:val="24"/>
                            <w:szCs w:val="24"/>
                            <w:lang w:val="uz-Cyrl-UZ"/>
                          </w:rPr>
                        </w:pPr>
                      </w:p>
                    </w:txbxContent>
                  </v:textbox>
                </v:rect>
                <v:line id="Line 10" o:spid="_x0000_s1034" style="position:absolute;visibility:visible;mso-wrap-style:square" from="8961,11577" to="8961,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" strokeweight="2pt">
                  <v:stroke endarrow="block"/>
                </v:line>
                <v:line id="Line 11" o:spid="_x0000_s1035" style="position:absolute;visibility:visible;mso-wrap-style:square" from="7926,11577" to="8964,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 o:spid="_x0000_s1036" style="position:absolute;visibility:visible;mso-wrap-style:square" from="6885,13106" to="6885,1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" strokeweight="2pt">
                  <v:stroke endarrow="block"/>
                </v:line>
                <v:line id="Line 13" o:spid="_x0000_s1037" style="position:absolute;flip:y;visibility:visible;mso-wrap-style:square" from="6885,12257" to="6885,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" strokeweight="2pt">
                  <v:stroke endarrow="block"/>
                </v:line>
                <v:line id="Line 14" o:spid="_x0000_s1038" style="position:absolute;visibility:visible;mso-wrap-style:square" from="5674,11577" to="5847,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" strokeweight="2pt">
                  <v:stroke endarrow="block"/>
                </v:line>
                <v:line id="Line 15" o:spid="_x0000_s1039" style="position:absolute;visibility:visible;mso-wrap-style:square" from="5674,11577" to="5674,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6" o:spid="_x0000_s1040" style="position:absolute;visibility:visible;mso-wrap-style:square" from="5674,14296" to="5847,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" strokeweight="2pt">
                  <v:stroke endarrow="block"/>
                </v:line>
                <v:line id="Line 17" o:spid="_x0000_s1041" style="position:absolute;visibility:visible;mso-wrap-style:square" from="5674,12936" to="5674,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8" o:spid="_x0000_s1042" style="position:absolute;visibility:visible;mso-wrap-style:square" from="5500,12936" to="5674,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9" o:spid="_x0000_s1043" style="position:absolute;flip:y;visibility:visible;mso-wrap-style:square" from="5674,12257" to="5674,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" strokeweight="2pt"/>
                <v:line id="Line 20" o:spid="_x0000_s1044" style="position:absolute;visibility:visible;mso-wrap-style:square" from="8096,14296" to="8961,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UqvwAAANsAAAAPAAAAZHJzL2Rvd25yZXYueG1sRI/BCsIw&#10;EETvgv8QVvCmqaI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BJC6UqvwAAANsAAAAPAAAAAAAA&#10;AAAAAAAAAAcCAABkcnMvZG93bnJldi54bWxQSwUGAAAAAAMAAwC3AAAA8wIAAAAA&#10;" strokeweight="2pt"/>
                <v:line id="Line 21" o:spid="_x0000_s1045" style="position:absolute;flip:y;visibility:visible;mso-wrap-style:square" from="8961,13276" to="8961,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" strokeweight="2pt">
                  <v:stroke endarrow="block"/>
                </v:line>
                <v:line id="Line 22" o:spid="_x0000_s1046" style="position:absolute;visibility:visible;mso-wrap-style:square" from="10002,12936" to="10521,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" strokeweight="2pt">
                  <v:stroke endarrow="block"/>
                </v:line>
                <v:rect id="Rectangle 23" o:spid="_x0000_s1047" style="position:absolute;left:1521;top:12427;width:1903;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" fillcolor="#9cf">
                  <v:textbox>
                    <w:txbxContent>
                      <w:p w:rsidR="00EC6947" w:rsidRPr="004922F4" w:rsidRDefault="00EC6947" w:rsidP="00EC6947">
                        <w:pPr>
                          <w:spacing w:after="0" w:line="240" w:lineRule="auto"/>
                          <w:rPr>
                            <w:rFonts w:ascii="Times New Roman" w:hAnsi="Times New Roman"/>
                            <w:sz w:val="24"/>
                            <w:szCs w:val="24"/>
                            <w:lang w:val="uz-Cyrl-UZ"/>
                          </w:rPr>
                        </w:pPr>
                        <w:r w:rsidRPr="004922F4">
                          <w:rPr>
                            <w:rFonts w:ascii="Times New Roman" w:hAnsi="Times New Roman"/>
                            <w:sz w:val="24"/>
                            <w:szCs w:val="24"/>
                            <w:lang w:val="uz-Cyrl-UZ"/>
                          </w:rPr>
                          <w:t xml:space="preserve">Общеобраз.школа, </w:t>
                        </w:r>
                        <w:r w:rsidRPr="004922F4">
                          <w:rPr>
                            <w:rFonts w:ascii="Times New Roman" w:hAnsi="Times New Roman"/>
                            <w:sz w:val="24"/>
                            <w:szCs w:val="24"/>
                            <w:lang w:val="uz-Cyrl-UZ"/>
                          </w:rPr>
                          <w:t>АЛ и ПО</w:t>
                        </w:r>
                      </w:p>
                      <w:p w:rsidR="00EC6947" w:rsidRPr="004922F4" w:rsidRDefault="00EC6947" w:rsidP="00EC6947">
                        <w:pPr>
                          <w:spacing w:after="0" w:line="240" w:lineRule="auto"/>
                          <w:rPr>
                            <w:rFonts w:ascii="Times New Roman" w:hAnsi="Times New Roman"/>
                            <w:sz w:val="24"/>
                            <w:szCs w:val="24"/>
                            <w:lang w:val="uz-Cyrl-UZ"/>
                          </w:rPr>
                        </w:pPr>
                      </w:p>
                      <w:p w:rsidR="00EC6947" w:rsidRPr="004922F4" w:rsidRDefault="00EC6947" w:rsidP="00EC6947">
                        <w:pPr>
                          <w:spacing w:after="0"/>
                          <w:rPr>
                            <w:rFonts w:ascii="Times New Roman" w:hAnsi="Times New Roman"/>
                            <w:sz w:val="24"/>
                            <w:szCs w:val="24"/>
                            <w:lang w:val="uz-Cyrl-UZ"/>
                          </w:rPr>
                        </w:pPr>
                        <w:r w:rsidRPr="004922F4">
                          <w:rPr>
                            <w:rFonts w:ascii="Times New Roman" w:hAnsi="Times New Roman"/>
                            <w:sz w:val="24"/>
                            <w:szCs w:val="24"/>
                            <w:lang w:val="uz-Cyrl-UZ"/>
                          </w:rPr>
                          <w:t>качественно</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 xml:space="preserve"> школаУмумтаълиммактаб, АЛ ,КҲК физика курси</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сифат</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 xml:space="preserve"> </w:t>
                        </w:r>
                      </w:p>
                      <w:p w:rsidR="00EC6947" w:rsidRPr="004922F4" w:rsidRDefault="00EC6947" w:rsidP="00EC6947">
                        <w:pPr>
                          <w:rPr>
                            <w:rFonts w:ascii="Times New Roman" w:hAnsi="Times New Roman"/>
                            <w:sz w:val="24"/>
                            <w:szCs w:val="24"/>
                            <w:lang w:val="uz-Cyrl-UZ"/>
                          </w:rPr>
                        </w:pPr>
                        <w:r w:rsidRPr="004922F4">
                          <w:rPr>
                            <w:rFonts w:ascii="Times New Roman" w:hAnsi="Times New Roman"/>
                            <w:sz w:val="24"/>
                            <w:szCs w:val="24"/>
                            <w:lang w:val="uz-Cyrl-UZ"/>
                          </w:rPr>
                          <w:t>сифат жиҳ.</w:t>
                        </w:r>
                      </w:p>
                      <w:p w:rsidR="00EC6947" w:rsidRPr="004922F4" w:rsidRDefault="00EC6947" w:rsidP="00EC6947">
                        <w:pPr>
                          <w:jc w:val="center"/>
                          <w:rPr>
                            <w:rFonts w:ascii="Times New Roman" w:hAnsi="Times New Roman"/>
                            <w:sz w:val="24"/>
                            <w:szCs w:val="24"/>
                          </w:rPr>
                        </w:pPr>
                      </w:p>
                    </w:txbxContent>
                  </v:textbox>
                </v:rect>
                <v:line id="Line 24" o:spid="_x0000_s1048" style="position:absolute;visibility:visible;mso-wrap-style:square" from="1521,13138" to="3424,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5" o:spid="_x0000_s1049" style="position:absolute;visibility:visible;mso-wrap-style:square" from="2386,9538" to="2386,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" strokeweight="2pt">
                  <v:stroke endarrow="block"/>
                </v:line>
                <v:line id="Line 26" o:spid="_x0000_s1050" style="position:absolute;visibility:visible;mso-wrap-style:square" from="2386,9538" to="10518,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27" o:spid="_x0000_s1051" style="position:absolute;visibility:visible;mso-wrap-style:square" from="10518,9538" to="10518,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28" o:spid="_x0000_s1052" style="position:absolute;visibility:visible;mso-wrap-style:square" from="3424,12936" to="4289,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" strokeweight="2pt">
                  <v:stroke endarrow="block"/>
                </v:line>
              </v:group>
            </w:pict>
          </mc:Fallback>
        </mc:AlternateContent>
      </w: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right"/>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val="uz-Cyrl-UZ" w:eastAsia="ru-RU"/>
        </w:rPr>
      </w:pP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Если проанализировать эту схему глубоко, то можно убедиться в том, что полноценное реализация принципа преемственности в обучении физики, приводить к спиралообразному возрастанию знания учащиеся.</w:t>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Сделаем общее замечание, относящееся и школьному курсу, и курсу общей физики.  Как видно из программы этих курсов, для усвоения учебного материала на достаточном уровне требуется соответствующие вероятностно-статистические идеи и понятия. Но, к сожалению, они отсутствуют в программах. Отсюда и низкий уровень усвоения учебного материала молекулярной физики и в школе, и в вузе. Для ликвидации этого недостатка целесообразно включить в программу в обязательном порядке необходимые вероятностно-статистические идеи и понятия: статистическая система, тепловое равновесие, случайность, вероятность и хаос и на их основе раскрыть статистический характер физических параметров системы.</w:t>
      </w:r>
    </w:p>
    <w:p w:rsidR="00EC6947" w:rsidRPr="009C7443" w:rsidRDefault="00EC6947" w:rsidP="00EC6947">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С другой стороны, при изучении молекулярной физики особое внимание следует уделить методологическим вопросам. Они должны охватывать следующие вопросы (2):</w:t>
      </w:r>
    </w:p>
    <w:p w:rsidR="00EC6947" w:rsidRPr="009C7443" w:rsidRDefault="00EC6947" w:rsidP="00EC6947">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1. Весь методологический аспект должен быть изложен на физическом материале курса в соответствующих местах и должен быть органически вплетен в ткань курса. Методически правильным является путь от изложения конкретного физического материала к методологическим вопросам как обобщениям.</w:t>
      </w:r>
    </w:p>
    <w:p w:rsidR="00EC6947" w:rsidRPr="009C7443" w:rsidRDefault="00EC6947" w:rsidP="00EC6947">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lastRenderedPageBreak/>
        <w:t>2. Основное методическое требование изложению методологических вопросов должно быть таким же, как и требование к изложению физических вопросов, а именно: необходимо дать изложение проблемы в развитии, показать историчность и не завершённость данного этапа, четко обрисовать направление развития. Соблюдение этого требования позволяет избегать догматизма изложения, способствует усилению интереса к методологическим вопросам и пробуждает их творческую активность.</w:t>
      </w:r>
    </w:p>
    <w:p w:rsidR="00EC6947" w:rsidRPr="009C7443" w:rsidRDefault="00EC6947" w:rsidP="00EC6947">
      <w:pPr>
        <w:spacing w:after="0"/>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3. Методологический аспект курса должен составлять единое целое, он должен дать целостную систему методологических взглядов. Этот вопрос важен, поскольку в существующих курсах излагаются лишь отдельные методологические вопросы, а проблема изложения системы методологических взглядов как единого целого не только не разработана, но даже не поставлена четко.</w:t>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4. Методологические аспекты курса должны быть скоординированы с теми мировоззренческими, философскими и гносеологическими вопросами, с которыми студенты знакомятся в других курсах.</w:t>
      </w:r>
    </w:p>
    <w:p w:rsidR="00EC6947" w:rsidRPr="009C7443" w:rsidRDefault="00EC6947" w:rsidP="00EC6947">
      <w:pPr>
        <w:jc w:val="both"/>
        <w:rPr>
          <w:rFonts w:ascii="Times New Roman" w:eastAsia="Times New Roman" w:hAnsi="Times New Roman" w:cs="Times New Roman"/>
          <w:sz w:val="24"/>
          <w:szCs w:val="24"/>
          <w:lang w:eastAsia="ru-RU"/>
        </w:rPr>
      </w:pPr>
      <w:r w:rsidRPr="009C7443">
        <w:rPr>
          <w:rFonts w:ascii="Times New Roman" w:eastAsia="Times New Roman" w:hAnsi="Times New Roman" w:cs="Times New Roman"/>
          <w:sz w:val="24"/>
          <w:szCs w:val="24"/>
          <w:lang w:eastAsia="ru-RU"/>
        </w:rPr>
        <w:t>Таким образом, использование на достаточном уровне вероятностно-статистических идей и понятий способствует вооружению учащихся и студентов глубокими и прочными знаниями по реализации принципа преемственности и в будущем становлению их специалистами, отвечающим требованию времени.</w:t>
      </w:r>
    </w:p>
    <w:p w:rsidR="00EC6947" w:rsidRPr="009C7443" w:rsidRDefault="00EC6947" w:rsidP="00EC6947">
      <w:pPr>
        <w:spacing w:after="0" w:line="240" w:lineRule="auto"/>
        <w:jc w:val="both"/>
        <w:rPr>
          <w:rFonts w:ascii="Times New Roman" w:eastAsia="Times New Roman" w:hAnsi="Times New Roman" w:cs="Times New Roman"/>
          <w:b/>
          <w:i/>
          <w:sz w:val="24"/>
          <w:szCs w:val="24"/>
          <w:lang w:val="en-US" w:eastAsia="ru-RU"/>
        </w:rPr>
      </w:pPr>
      <w:r w:rsidRPr="009C7443">
        <w:rPr>
          <w:rFonts w:ascii="Times New Roman" w:eastAsia="Times New Roman" w:hAnsi="Times New Roman" w:cs="Times New Roman"/>
          <w:b/>
          <w:i/>
          <w:sz w:val="24"/>
          <w:szCs w:val="24"/>
          <w:lang w:val="en-US" w:eastAsia="ru-RU"/>
        </w:rPr>
        <w:t>References:</w:t>
      </w:r>
    </w:p>
    <w:p w:rsidR="00EC6947" w:rsidRPr="00530798" w:rsidRDefault="00EC6947" w:rsidP="00EC6947">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530798">
        <w:rPr>
          <w:rFonts w:ascii="Times New Roman" w:eastAsia="Times New Roman" w:hAnsi="Times New Roman" w:cs="Times New Roman"/>
          <w:i/>
          <w:sz w:val="24"/>
          <w:szCs w:val="24"/>
          <w:lang w:val="en-US" w:eastAsia="ru-RU"/>
        </w:rPr>
        <w:t>Joraev</w:t>
      </w:r>
      <w:proofErr w:type="spellEnd"/>
      <w:r w:rsidRPr="00530798">
        <w:rPr>
          <w:rFonts w:ascii="Times New Roman" w:eastAsia="Times New Roman" w:hAnsi="Times New Roman" w:cs="Times New Roman"/>
          <w:i/>
          <w:sz w:val="24"/>
          <w:szCs w:val="24"/>
          <w:lang w:val="en-US" w:eastAsia="ru-RU"/>
        </w:rPr>
        <w:t xml:space="preserve"> M. Probabilistic-statistical ideas in the teaching of physics: Monograph. Tashkent, 1992; 122.</w:t>
      </w:r>
    </w:p>
    <w:p w:rsidR="00EC6947" w:rsidRPr="00530798" w:rsidRDefault="00EC6947" w:rsidP="00EC6947">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530798">
        <w:rPr>
          <w:rFonts w:ascii="Times New Roman" w:eastAsia="Times New Roman" w:hAnsi="Times New Roman" w:cs="Times New Roman"/>
          <w:i/>
          <w:sz w:val="24"/>
          <w:szCs w:val="24"/>
          <w:lang w:val="en-US" w:eastAsia="ru-RU"/>
        </w:rPr>
        <w:t>Joraev</w:t>
      </w:r>
      <w:proofErr w:type="spellEnd"/>
      <w:r w:rsidRPr="00530798">
        <w:rPr>
          <w:rFonts w:ascii="Times New Roman" w:eastAsia="Times New Roman" w:hAnsi="Times New Roman" w:cs="Times New Roman"/>
          <w:i/>
          <w:sz w:val="24"/>
          <w:szCs w:val="24"/>
          <w:lang w:val="en-US" w:eastAsia="ru-RU"/>
        </w:rPr>
        <w:t xml:space="preserve"> M. Forming probabilistic statistical ideas and concepts in the preparation of a teacher of physics: Monograph. Osh, 2003; 128.</w:t>
      </w:r>
    </w:p>
    <w:p w:rsidR="00EC6947" w:rsidRPr="00530798" w:rsidRDefault="00EC6947" w:rsidP="00EC6947">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530798">
        <w:rPr>
          <w:rFonts w:ascii="Times New Roman" w:eastAsia="Times New Roman" w:hAnsi="Times New Roman" w:cs="Times New Roman"/>
          <w:i/>
          <w:sz w:val="24"/>
          <w:szCs w:val="24"/>
          <w:lang w:val="en-US" w:eastAsia="ru-RU"/>
        </w:rPr>
        <w:t>Kikoin</w:t>
      </w:r>
      <w:proofErr w:type="spellEnd"/>
      <w:r w:rsidRPr="00530798">
        <w:rPr>
          <w:rFonts w:ascii="Times New Roman" w:eastAsia="Times New Roman" w:hAnsi="Times New Roman" w:cs="Times New Roman"/>
          <w:i/>
          <w:sz w:val="24"/>
          <w:szCs w:val="24"/>
          <w:lang w:val="en-US" w:eastAsia="ru-RU"/>
        </w:rPr>
        <w:t xml:space="preserve"> AK, </w:t>
      </w:r>
      <w:proofErr w:type="spellStart"/>
      <w:r w:rsidRPr="00530798">
        <w:rPr>
          <w:rFonts w:ascii="Times New Roman" w:eastAsia="Times New Roman" w:hAnsi="Times New Roman" w:cs="Times New Roman"/>
          <w:i/>
          <w:sz w:val="24"/>
          <w:szCs w:val="24"/>
          <w:lang w:val="en-US" w:eastAsia="ru-RU"/>
        </w:rPr>
        <w:t>Kikoin</w:t>
      </w:r>
      <w:proofErr w:type="spellEnd"/>
      <w:r w:rsidRPr="00530798">
        <w:rPr>
          <w:rFonts w:ascii="Times New Roman" w:eastAsia="Times New Roman" w:hAnsi="Times New Roman" w:cs="Times New Roman"/>
          <w:i/>
          <w:sz w:val="24"/>
          <w:szCs w:val="24"/>
          <w:lang w:val="en-US" w:eastAsia="ru-RU"/>
        </w:rPr>
        <w:t xml:space="preserve"> AK. Molecular physics. Moscow, 1976; 480.</w:t>
      </w:r>
    </w:p>
    <w:p w:rsidR="00EC6947" w:rsidRPr="00530798" w:rsidRDefault="00EC6947" w:rsidP="00EC6947">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530798">
        <w:rPr>
          <w:rFonts w:ascii="Times New Roman" w:eastAsia="Times New Roman" w:hAnsi="Times New Roman" w:cs="Times New Roman"/>
          <w:i/>
          <w:sz w:val="24"/>
          <w:szCs w:val="24"/>
          <w:lang w:val="en-US" w:eastAsia="ru-RU"/>
        </w:rPr>
        <w:t>Matveev</w:t>
      </w:r>
      <w:proofErr w:type="spellEnd"/>
      <w:r w:rsidRPr="00530798">
        <w:rPr>
          <w:rFonts w:ascii="Times New Roman" w:eastAsia="Times New Roman" w:hAnsi="Times New Roman" w:cs="Times New Roman"/>
          <w:i/>
          <w:sz w:val="24"/>
          <w:szCs w:val="24"/>
          <w:lang w:val="en-US" w:eastAsia="ru-RU"/>
        </w:rPr>
        <w:t xml:space="preserve"> AN. Molecular physics. Moscow, 1981; 400.</w:t>
      </w:r>
    </w:p>
    <w:p w:rsidR="00EC6947" w:rsidRPr="00530798" w:rsidRDefault="00EC6947" w:rsidP="00EC6947">
      <w:pPr>
        <w:pStyle w:val="Listenabsatz"/>
        <w:numPr>
          <w:ilvl w:val="0"/>
          <w:numId w:val="1"/>
        </w:numPr>
        <w:spacing w:after="0" w:line="240" w:lineRule="auto"/>
        <w:jc w:val="both"/>
        <w:rPr>
          <w:rFonts w:ascii="Times New Roman" w:eastAsia="Times New Roman" w:hAnsi="Times New Roman" w:cs="Times New Roman"/>
          <w:i/>
          <w:sz w:val="24"/>
          <w:szCs w:val="24"/>
          <w:lang w:val="en-US" w:eastAsia="ru-RU"/>
        </w:rPr>
      </w:pPr>
      <w:proofErr w:type="spellStart"/>
      <w:r w:rsidRPr="00530798">
        <w:rPr>
          <w:rFonts w:ascii="Times New Roman" w:eastAsia="Times New Roman" w:hAnsi="Times New Roman" w:cs="Times New Roman"/>
          <w:i/>
          <w:sz w:val="24"/>
          <w:szCs w:val="24"/>
          <w:lang w:val="en-US" w:eastAsia="ru-RU"/>
        </w:rPr>
        <w:t>Sivukhin</w:t>
      </w:r>
      <w:proofErr w:type="spellEnd"/>
      <w:r w:rsidRPr="00530798">
        <w:rPr>
          <w:rFonts w:ascii="Times New Roman" w:eastAsia="Times New Roman" w:hAnsi="Times New Roman" w:cs="Times New Roman"/>
          <w:i/>
          <w:sz w:val="24"/>
          <w:szCs w:val="24"/>
          <w:lang w:val="en-US" w:eastAsia="ru-RU"/>
        </w:rPr>
        <w:t xml:space="preserve"> DV. General course of physics: Volume 2: Thermodynamics and Molecular Physics. Moscow, 1975; 552.</w:t>
      </w:r>
    </w:p>
    <w:p w:rsidR="00EC6947" w:rsidRPr="009C7443" w:rsidRDefault="00EC6947" w:rsidP="00EC6947">
      <w:pPr>
        <w:ind w:firstLine="2040"/>
        <w:jc w:val="both"/>
        <w:rPr>
          <w:rFonts w:ascii="Times New Roman" w:eastAsia="Times New Roman" w:hAnsi="Times New Roman" w:cs="Times New Roman"/>
          <w:sz w:val="24"/>
          <w:szCs w:val="24"/>
          <w:lang w:val="en-US" w:eastAsia="ru-RU"/>
        </w:rPr>
      </w:pPr>
    </w:p>
    <w:p w:rsidR="00877F7D" w:rsidRDefault="00877F7D"/>
    <w:sectPr w:rsidR="0087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Mono">
    <w:altName w:val="Courier New"/>
    <w:charset w:val="01"/>
    <w:family w:val="modern"/>
    <w:pitch w:val="fixed"/>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158D2"/>
    <w:multiLevelType w:val="hybridMultilevel"/>
    <w:tmpl w:val="69705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47"/>
    <w:rsid w:val="00877F7D"/>
    <w:rsid w:val="00AE546D"/>
    <w:rsid w:val="00B37C28"/>
    <w:rsid w:val="00EC6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7D5E-46DE-48DE-96F6-D945D5B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947"/>
    <w:pPr>
      <w:spacing w:after="200" w:line="276" w:lineRule="auto"/>
    </w:pPr>
    <w:rPr>
      <w:lang w:val="ru-RU"/>
    </w:rPr>
  </w:style>
  <w:style w:type="paragraph" w:styleId="berschrift2">
    <w:name w:val="heading 2"/>
    <w:basedOn w:val="Standard"/>
    <w:next w:val="Standard"/>
    <w:link w:val="berschrift2Zchn"/>
    <w:unhideWhenUsed/>
    <w:qFormat/>
    <w:rsid w:val="00EC694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C6947"/>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EC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2018-12-19T13:14:00Z</dcterms:created>
  <dcterms:modified xsi:type="dcterms:W3CDTF">2018-12-19T13:14:00Z</dcterms:modified>
</cp:coreProperties>
</file>